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2" w:rsidRDefault="00383862" w:rsidP="009876CB">
      <w:pPr>
        <w:pStyle w:val="Standard"/>
        <w:jc w:val="center"/>
        <w:rPr>
          <w:b/>
          <w:bCs/>
        </w:rPr>
      </w:pPr>
      <w:r>
        <w:rPr>
          <w:b/>
          <w:bCs/>
        </w:rPr>
        <w:t>ГЛАВА  АДМИНИСТРАЦИИ</w:t>
      </w:r>
      <w:r w:rsidRPr="009876CB">
        <w:rPr>
          <w:b/>
          <w:bCs/>
        </w:rPr>
        <w:t xml:space="preserve"> МУНИЦИПАЛЬНОГО ОБРАЗОВАНИЯ</w:t>
      </w:r>
    </w:p>
    <w:p w:rsidR="00383862" w:rsidRPr="009876CB" w:rsidRDefault="00383862" w:rsidP="009876CB">
      <w:pPr>
        <w:pStyle w:val="Standard"/>
        <w:jc w:val="center"/>
        <w:rPr>
          <w:b/>
          <w:bCs/>
        </w:rPr>
      </w:pPr>
      <w:r w:rsidRPr="009876CB">
        <w:rPr>
          <w:b/>
          <w:bCs/>
        </w:rPr>
        <w:t xml:space="preserve"> СЕЛЬСКОЕ ПОСЕЛЕНИЕ «</w:t>
      </w:r>
      <w:r>
        <w:rPr>
          <w:b/>
          <w:bCs/>
        </w:rPr>
        <w:t>ПОБЕДА</w:t>
      </w:r>
      <w:r w:rsidRPr="009876CB">
        <w:rPr>
          <w:b/>
          <w:bCs/>
        </w:rPr>
        <w:t>» РЖЕВСКОГО РАЙОНА ТВЕРСКОЙ ОБЛАСТИ</w:t>
      </w:r>
    </w:p>
    <w:p w:rsidR="00383862" w:rsidRPr="009876CB" w:rsidRDefault="00383862" w:rsidP="009876CB">
      <w:pPr>
        <w:pStyle w:val="Standard"/>
        <w:jc w:val="center"/>
        <w:rPr>
          <w:b/>
          <w:bCs/>
        </w:rPr>
      </w:pPr>
    </w:p>
    <w:p w:rsidR="00383862" w:rsidRPr="009876CB" w:rsidRDefault="00383862" w:rsidP="009876CB">
      <w:pPr>
        <w:pStyle w:val="Standard"/>
        <w:jc w:val="center"/>
        <w:rPr>
          <w:b/>
          <w:bCs/>
          <w:sz w:val="28"/>
          <w:szCs w:val="28"/>
        </w:rPr>
      </w:pPr>
    </w:p>
    <w:p w:rsidR="00383862" w:rsidRPr="009876CB" w:rsidRDefault="00383862" w:rsidP="009876CB">
      <w:pPr>
        <w:pStyle w:val="Standard"/>
        <w:rPr>
          <w:b/>
          <w:bCs/>
          <w:sz w:val="28"/>
          <w:szCs w:val="28"/>
        </w:rPr>
      </w:pPr>
      <w:r w:rsidRPr="009876CB">
        <w:rPr>
          <w:b/>
          <w:bCs/>
          <w:sz w:val="28"/>
          <w:szCs w:val="28"/>
        </w:rPr>
        <w:t xml:space="preserve">                                            ПОСТАНОВЛЕНИЕ</w:t>
      </w:r>
    </w:p>
    <w:p w:rsidR="00383862" w:rsidRPr="009876CB" w:rsidRDefault="00383862" w:rsidP="00F166F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83862" w:rsidRPr="0034139B" w:rsidRDefault="00383862" w:rsidP="00F166F7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83862" w:rsidRDefault="00383862" w:rsidP="00F166F7">
      <w:pPr>
        <w:pStyle w:val="BodyText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07</w:t>
      </w:r>
      <w:r w:rsidRPr="00C1568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05</w:t>
      </w:r>
      <w:r w:rsidRPr="00C15685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                                                                      № 28</w:t>
      </w:r>
    </w:p>
    <w:p w:rsidR="00383862" w:rsidRDefault="00383862" w:rsidP="00F166F7">
      <w:pPr>
        <w:pStyle w:val="BodyText"/>
        <w:spacing w:after="0"/>
        <w:jc w:val="both"/>
        <w:outlineLvl w:val="0"/>
        <w:rPr>
          <w:rFonts w:ascii="Times New Roman" w:hAnsi="Times New Roman"/>
          <w:b/>
        </w:rPr>
      </w:pPr>
    </w:p>
    <w:p w:rsidR="00383862" w:rsidRDefault="00383862" w:rsidP="00C57E5D">
      <w:pPr>
        <w:pStyle w:val="Standard"/>
        <w:rPr>
          <w:b/>
        </w:rPr>
      </w:pPr>
      <w:r w:rsidRPr="00C94FE9">
        <w:rPr>
          <w:b/>
        </w:rPr>
        <w:t>О</w:t>
      </w:r>
      <w:r>
        <w:rPr>
          <w:b/>
        </w:rPr>
        <w:t>б утверждении плана</w:t>
      </w:r>
    </w:p>
    <w:p w:rsidR="00383862" w:rsidRDefault="00383862" w:rsidP="004D3FC2">
      <w:pPr>
        <w:pStyle w:val="Standard"/>
        <w:rPr>
          <w:b/>
        </w:rPr>
      </w:pPr>
      <w:r>
        <w:rPr>
          <w:b/>
        </w:rPr>
        <w:t xml:space="preserve">основных мероприятий  по  реализации </w:t>
      </w:r>
    </w:p>
    <w:p w:rsidR="00383862" w:rsidRDefault="00383862" w:rsidP="004D3FC2">
      <w:pPr>
        <w:pStyle w:val="Standard"/>
        <w:rPr>
          <w:b/>
        </w:rPr>
      </w:pPr>
      <w:r>
        <w:rPr>
          <w:b/>
        </w:rPr>
        <w:t xml:space="preserve">Стратегии  государственной  национальной  </w:t>
      </w:r>
    </w:p>
    <w:p w:rsidR="00383862" w:rsidRDefault="00383862" w:rsidP="004D3FC2">
      <w:pPr>
        <w:pStyle w:val="Standard"/>
        <w:rPr>
          <w:b/>
        </w:rPr>
      </w:pPr>
      <w:r>
        <w:rPr>
          <w:b/>
        </w:rPr>
        <w:t>политики  Российской  Федерации на период до 2025 года</w:t>
      </w:r>
    </w:p>
    <w:p w:rsidR="00383862" w:rsidRPr="004D3FC2" w:rsidRDefault="00383862" w:rsidP="00C57E5D">
      <w:pPr>
        <w:pStyle w:val="Standard"/>
      </w:pPr>
      <w:r>
        <w:rPr>
          <w:b/>
        </w:rPr>
        <w:t>в 2015 году на территории    сельского  поселения</w:t>
      </w:r>
    </w:p>
    <w:p w:rsidR="00383862" w:rsidRDefault="00383862" w:rsidP="00C57E5D">
      <w:pPr>
        <w:pStyle w:val="Standard"/>
        <w:rPr>
          <w:b/>
        </w:rPr>
      </w:pPr>
      <w:r>
        <w:rPr>
          <w:b/>
        </w:rPr>
        <w:t xml:space="preserve">«Победа»  Ржевского  района  Тверской  области </w:t>
      </w:r>
    </w:p>
    <w:p w:rsidR="00383862" w:rsidRPr="00C94FE9" w:rsidRDefault="00383862" w:rsidP="004D3FC2">
      <w:pPr>
        <w:pStyle w:val="Standard"/>
        <w:rPr>
          <w:b/>
        </w:rPr>
      </w:pPr>
    </w:p>
    <w:p w:rsidR="00383862" w:rsidRPr="0006181B" w:rsidRDefault="00383862" w:rsidP="00F166F7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 w:rsidRPr="00E763C2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E763C2">
          <w:rPr>
            <w:rStyle w:val="a"/>
            <w:rFonts w:ascii="Times New Roman" w:hAnsi="Times New Roman"/>
            <w:b w:val="0"/>
            <w:color w:val="auto"/>
            <w:sz w:val="24"/>
            <w:szCs w:val="24"/>
          </w:rPr>
          <w:t>Указом</w:t>
        </w:r>
      </w:hyperlink>
      <w:r w:rsidRPr="00E763C2">
        <w:rPr>
          <w:rFonts w:ascii="Times New Roman" w:hAnsi="Times New Roman"/>
          <w:b w:val="0"/>
          <w:sz w:val="24"/>
          <w:szCs w:val="24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</w:t>
      </w:r>
      <w:r>
        <w:rPr>
          <w:rFonts w:ascii="Times New Roman" w:hAnsi="Times New Roman"/>
          <w:b w:val="0"/>
          <w:sz w:val="24"/>
          <w:szCs w:val="24"/>
        </w:rPr>
        <w:t xml:space="preserve"> распоряжением Правительства Тверской области от 24.12.2013 г. № 674-рп</w:t>
      </w:r>
    </w:p>
    <w:p w:rsidR="00383862" w:rsidRPr="0006181B" w:rsidRDefault="00383862" w:rsidP="00F166F7">
      <w:pPr>
        <w:pStyle w:val="BodyText"/>
        <w:spacing w:after="0"/>
        <w:ind w:firstLine="708"/>
        <w:jc w:val="both"/>
        <w:rPr>
          <w:rFonts w:ascii="Times New Roman" w:hAnsi="Times New Roman"/>
        </w:rPr>
      </w:pPr>
    </w:p>
    <w:p w:rsidR="00383862" w:rsidRDefault="00383862" w:rsidP="00F166F7">
      <w:pPr>
        <w:pStyle w:val="BodyText"/>
        <w:spacing w:after="0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>П О С Т А Н О В Л Я Ю:</w:t>
      </w:r>
      <w:r>
        <w:rPr>
          <w:rFonts w:ascii="Times New Roman" w:hAnsi="Times New Roman"/>
          <w:b/>
        </w:rPr>
        <w:tab/>
      </w:r>
    </w:p>
    <w:p w:rsidR="00383862" w:rsidRPr="00EE798A" w:rsidRDefault="00383862" w:rsidP="00C57E5D">
      <w:pPr>
        <w:pStyle w:val="Standard"/>
        <w:rPr>
          <w:rFonts w:cs="Times New Roman"/>
        </w:rPr>
      </w:pPr>
      <w:r w:rsidRPr="00EE798A">
        <w:rPr>
          <w:rFonts w:cs="Times New Roman"/>
          <w:b/>
        </w:rPr>
        <w:t>1.</w:t>
      </w:r>
      <w:r w:rsidRPr="00EE798A">
        <w:rPr>
          <w:rFonts w:cs="Times New Roman"/>
        </w:rPr>
        <w:t>Утвердить план мер</w:t>
      </w:r>
      <w:r>
        <w:rPr>
          <w:rFonts w:cs="Times New Roman"/>
        </w:rPr>
        <w:t xml:space="preserve">оприятий  по  реализации в 2015году </w:t>
      </w:r>
      <w:r w:rsidRPr="00EE798A">
        <w:rPr>
          <w:rFonts w:cs="Times New Roman"/>
        </w:rPr>
        <w:t>на территории    сельского  поселения «</w:t>
      </w:r>
      <w:r>
        <w:rPr>
          <w:rFonts w:cs="Times New Roman"/>
        </w:rPr>
        <w:t>Победа</w:t>
      </w:r>
      <w:r w:rsidRPr="00EE798A">
        <w:rPr>
          <w:rFonts w:cs="Times New Roman"/>
        </w:rPr>
        <w:t xml:space="preserve">»  Ржевского  района  Тверской  области  Стратегии  государственной  национальной   политики  Российской  Федерации на период до 2025 года.( далее план) </w:t>
      </w:r>
    </w:p>
    <w:p w:rsidR="00383862" w:rsidRDefault="00383862" w:rsidP="00967082">
      <w:pPr>
        <w:spacing w:after="0"/>
        <w:rPr>
          <w:rFonts w:ascii="Times New Roman" w:hAnsi="Times New Roman"/>
          <w:sz w:val="24"/>
          <w:szCs w:val="24"/>
        </w:rPr>
      </w:pPr>
      <w:bookmarkStart w:id="1" w:name="sub_4"/>
      <w:r w:rsidRPr="00EE798A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EE798A">
        <w:rPr>
          <w:rFonts w:ascii="Times New Roman" w:hAnsi="Times New Roman"/>
          <w:sz w:val="24"/>
          <w:szCs w:val="24"/>
        </w:rPr>
        <w:t xml:space="preserve"> вступает в силу со дня его подписания и подлежит </w:t>
      </w:r>
      <w:bookmarkStart w:id="2" w:name="sub_5"/>
      <w:bookmarkEnd w:id="1"/>
      <w:r w:rsidRPr="00EE798A">
        <w:rPr>
          <w:rFonts w:ascii="Times New Roman" w:hAnsi="Times New Roman"/>
          <w:sz w:val="24"/>
          <w:szCs w:val="24"/>
        </w:rPr>
        <w:t xml:space="preserve"> обнародованию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383862" w:rsidRPr="00EE798A" w:rsidRDefault="00383862" w:rsidP="00967082">
      <w:pPr>
        <w:spacing w:after="0"/>
        <w:rPr>
          <w:rFonts w:ascii="Times New Roman" w:hAnsi="Times New Roman"/>
          <w:sz w:val="24"/>
          <w:szCs w:val="24"/>
        </w:rPr>
      </w:pPr>
      <w:r w:rsidRPr="00EE798A">
        <w:rPr>
          <w:rFonts w:ascii="Times New Roman" w:hAnsi="Times New Roman"/>
          <w:sz w:val="24"/>
          <w:szCs w:val="24"/>
        </w:rPr>
        <w:t>3. Контроль за исполнением настоящего распоряжения оставляю за собой.</w:t>
      </w:r>
    </w:p>
    <w:bookmarkEnd w:id="2"/>
    <w:p w:rsidR="00383862" w:rsidRDefault="00383862" w:rsidP="00EE798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862" w:rsidRDefault="00383862" w:rsidP="00EE798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862" w:rsidRDefault="00383862" w:rsidP="00EE798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83862" w:rsidRPr="0011473A" w:rsidRDefault="00383862" w:rsidP="00F16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«Победа»                                           Е.Л.Тарасевич</w:t>
      </w:r>
    </w:p>
    <w:p w:rsidR="00383862" w:rsidRDefault="00383862" w:rsidP="00F166F7"/>
    <w:p w:rsidR="00383862" w:rsidRDefault="00383862" w:rsidP="00F166F7"/>
    <w:p w:rsidR="00383862" w:rsidRDefault="00383862" w:rsidP="00F166F7"/>
    <w:p w:rsidR="00383862" w:rsidRDefault="00383862" w:rsidP="00F166F7"/>
    <w:p w:rsidR="00383862" w:rsidRDefault="00383862" w:rsidP="00F166F7"/>
    <w:p w:rsidR="00383862" w:rsidRDefault="00383862" w:rsidP="00F166F7"/>
    <w:p w:rsidR="00383862" w:rsidRDefault="00383862" w:rsidP="00F166F7"/>
    <w:p w:rsidR="00383862" w:rsidRDefault="00383862" w:rsidP="00F166F7">
      <w:pPr>
        <w:sectPr w:rsidR="00383862" w:rsidSect="009C45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3862" w:rsidRDefault="00383862" w:rsidP="009C458F">
      <w:pPr>
        <w:pStyle w:val="Standard"/>
        <w:jc w:val="right"/>
      </w:pPr>
      <w:r>
        <w:t xml:space="preserve">                                                                                                                                                                Приложение к постановлению Главы администрации сельского поселения «Победа » № 28 от 07.05.2015</w:t>
      </w:r>
    </w:p>
    <w:p w:rsidR="00383862" w:rsidRDefault="00383862" w:rsidP="009C458F">
      <w:pPr>
        <w:pStyle w:val="Standard"/>
        <w:jc w:val="right"/>
      </w:pPr>
    </w:p>
    <w:p w:rsidR="00383862" w:rsidRDefault="00383862" w:rsidP="009C458F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383862" w:rsidRDefault="00383862" w:rsidP="009C458F">
      <w:pPr>
        <w:pStyle w:val="Standard"/>
        <w:jc w:val="center"/>
      </w:pPr>
      <w:r>
        <w:rPr>
          <w:b/>
        </w:rPr>
        <w:t xml:space="preserve">основных мероприятий  по  реализации Стратегии  государственной  национальной  политики  Российской  Федерации на период до 2025 года в 2015 году на территории    сельского  поселения «Победа»  Ржевского  района  Тверской  области  </w:t>
      </w:r>
    </w:p>
    <w:tbl>
      <w:tblPr>
        <w:tblW w:w="14847" w:type="dxa"/>
        <w:tblInd w:w="2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80"/>
        <w:gridCol w:w="2749"/>
        <w:gridCol w:w="1418"/>
        <w:gridCol w:w="1984"/>
        <w:gridCol w:w="3996"/>
        <w:gridCol w:w="1500"/>
        <w:gridCol w:w="2420"/>
      </w:tblGrid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Задача  Стратегии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для контроля</w:t>
            </w:r>
          </w:p>
          <w:p w:rsidR="00383862" w:rsidRDefault="00383862" w:rsidP="00010A75">
            <w:pPr>
              <w:pStyle w:val="Standard"/>
              <w:jc w:val="center"/>
            </w:pPr>
            <w:r>
              <w:rPr>
                <w:b/>
              </w:rPr>
              <w:t>исполнения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Мониторинг обращений граждан о фактах нарушений  принципа  равноправия граждан не зависимо от расы,национальности,</w:t>
            </w:r>
          </w:p>
          <w:p w:rsidR="00383862" w:rsidRDefault="00383862" w:rsidP="00010A75">
            <w:pPr>
              <w:pStyle w:val="Standard"/>
              <w:jc w:val="center"/>
            </w:pPr>
            <w:r>
              <w:t>языка,отношения к</w:t>
            </w:r>
          </w:p>
          <w:p w:rsidR="00383862" w:rsidRDefault="00383862" w:rsidP="00010A75">
            <w:pPr>
              <w:pStyle w:val="Standard"/>
              <w:jc w:val="center"/>
            </w:pPr>
            <w:r>
              <w:t>религии,убеждений,при-</w:t>
            </w:r>
          </w:p>
          <w:p w:rsidR="00383862" w:rsidRDefault="00383862" w:rsidP="00010A75">
            <w:pPr>
              <w:pStyle w:val="Standard"/>
              <w:jc w:val="center"/>
            </w:pPr>
            <w:r>
              <w:t>надлежности к общественным</w:t>
            </w:r>
          </w:p>
          <w:p w:rsidR="00383862" w:rsidRDefault="00383862" w:rsidP="00010A75">
            <w:pPr>
              <w:pStyle w:val="Standard"/>
              <w:jc w:val="center"/>
            </w:pPr>
            <w:r>
              <w:t>объединениям,а также</w:t>
            </w:r>
          </w:p>
          <w:p w:rsidR="00383862" w:rsidRDefault="00383862" w:rsidP="00010A75">
            <w:pPr>
              <w:pStyle w:val="Standard"/>
              <w:jc w:val="center"/>
            </w:pPr>
            <w:r>
              <w:t>других  обстоятельств при приеме на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Администрация  сельского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Обеспечение  реализации  принципа  равноправия  граждан  независимо от расы,национальности,языка, отношения  к  религии,убеждений,принадлежности к общественным  объединениям,создание  системы  мониторинга  состояния межэтнических  отношений в Тверской области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121B64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121B64">
            <w:pPr>
              <w:pStyle w:val="Standard"/>
            </w:pPr>
            <w:r>
              <w:t>Наличие</w:t>
            </w:r>
          </w:p>
          <w:p w:rsidR="00383862" w:rsidRDefault="00383862" w:rsidP="00121B64">
            <w:pPr>
              <w:pStyle w:val="Standard"/>
            </w:pPr>
            <w:r>
              <w:t>(отсутствие)</w:t>
            </w:r>
          </w:p>
          <w:p w:rsidR="00383862" w:rsidRDefault="00383862" w:rsidP="00121B64">
            <w:pPr>
              <w:pStyle w:val="Standard"/>
            </w:pPr>
            <w:r>
              <w:t>фактов  нарушения  принципа равноправия граждан РФ</w:t>
            </w:r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«Победа»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 xml:space="preserve"> Формирование культуры межнационального (межэтнического) общения в соответствии с нормами морали и традициями народов Обеспечение  участия творческих коллективов</w:t>
            </w:r>
            <w:r>
              <w:rPr>
                <w:lang w:val="ru-RU"/>
              </w:rPr>
              <w:t xml:space="preserve"> национальных общественных объединений </w:t>
            </w:r>
            <w:r>
              <w:t xml:space="preserve"> в конкурсах, фестивалях,выставках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121B64">
            <w:pPr>
              <w:pStyle w:val="TableContents"/>
              <w:spacing w:after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 xml:space="preserve">Проведение ежегодных совещаний </w:t>
            </w:r>
            <w:r>
              <w:rPr>
                <w:lang w:val="ru-RU"/>
              </w:rPr>
              <w:t>актива</w:t>
            </w:r>
            <w: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 xml:space="preserve">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 xml:space="preserve"> года</w:t>
            </w:r>
            <w:r>
              <w:t xml:space="preserve"> 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t>IV квартал</w:t>
            </w:r>
          </w:p>
          <w:p w:rsidR="00383862" w:rsidRPr="004B0A6D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(ноябрь)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Администрация  сельского поселения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Ежегодное проведение совещаний</w:t>
            </w:r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 xml:space="preserve">Развитие волонтерского движения </w:t>
            </w:r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ОО им Обручева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Ефимовская СОШ</w:t>
            </w:r>
          </w:p>
          <w:p w:rsidR="00383862" w:rsidRDefault="00383862" w:rsidP="009C458F">
            <w:pPr>
              <w:pStyle w:val="TableContents"/>
            </w:pPr>
            <w:r>
              <w:t> Администрация  сельского поселения</w:t>
            </w:r>
          </w:p>
          <w:p w:rsidR="00383862" w:rsidRDefault="00383862" w:rsidP="00010A75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-Обеспечение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Количество волонтеров</w:t>
            </w:r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Проведение культурно-просветительных мероприятий, приуроченных к памятным датам в истории народов России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Pr="004B0A6D" w:rsidRDefault="00383862" w:rsidP="009C458F">
            <w:pPr>
              <w:pStyle w:val="TableContents"/>
              <w:spacing w:after="283"/>
              <w:rPr>
                <w:lang w:val="ru-RU"/>
              </w:rPr>
            </w:pPr>
            <w:r>
              <w:t>по календарному плану учреждения</w:t>
            </w:r>
            <w:r>
              <w:rPr>
                <w:lang w:val="ru-RU"/>
              </w:rPr>
              <w:t>(март,май)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121B64">
            <w:pPr>
              <w:pStyle w:val="TableContents"/>
              <w:spacing w:after="283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«Победа»</w:t>
            </w:r>
          </w:p>
          <w:p w:rsidR="00383862" w:rsidRDefault="00383862" w:rsidP="00121B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ОО им Обручева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Ефимовская СОШ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Распространение знаний об истории и культуре народов Российской Федераци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Активное участие жителей  в проводимых мероприятиях</w:t>
            </w:r>
          </w:p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Количество мероприятий</w:t>
            </w:r>
          </w:p>
        </w:tc>
      </w:tr>
      <w:tr w:rsidR="00383862" w:rsidTr="009D6BB0">
        <w:trPr>
          <w:trHeight w:val="195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TableContents"/>
              <w:ind w:left="30" w:right="30"/>
              <w:jc w:val="both"/>
            </w:pPr>
            <w:r>
              <w:t xml:space="preserve">Обеспечение участия молодежи в спортивно--массовых мероприятиях </w:t>
            </w:r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ind w:left="30" w:right="30"/>
              <w:jc w:val="center"/>
            </w:pPr>
            <w:r>
              <w:t>согласно плану спортивных мероприяти</w:t>
            </w:r>
            <w:r>
              <w:rPr>
                <w:lang w:val="ru-RU"/>
              </w:rPr>
              <w:t>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t>Администрация  сельского поселения</w:t>
            </w:r>
            <w:r>
              <w:rPr>
                <w:lang w:val="ru-RU"/>
              </w:rPr>
              <w:t xml:space="preserve">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ОО им Обручева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Ефимовская СОШ</w:t>
            </w:r>
          </w:p>
          <w:p w:rsidR="00383862" w:rsidRDefault="00383862" w:rsidP="00010A75">
            <w:pPr>
              <w:pStyle w:val="TableContents"/>
              <w:spacing w:after="283"/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ind w:left="30" w:right="30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Активное участие молодежи  в проводимых мероприятиях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Проведение</w:t>
            </w:r>
          </w:p>
          <w:p w:rsidR="00383862" w:rsidRDefault="00383862" w:rsidP="009D6BB0">
            <w:pPr>
              <w:pStyle w:val="Standard"/>
            </w:pPr>
            <w:r>
              <w:t>социологического  мониторинга  ключевых  показателей  состояния  межнациональных  отношений на территории  сельского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Администрация  сельского поселения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Создание  системы  мониторинга  состояния  межэтнических  отношений в сельском поселении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9D6BB0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Наличие</w:t>
            </w:r>
          </w:p>
          <w:p w:rsidR="00383862" w:rsidRDefault="00383862" w:rsidP="009D6BB0">
            <w:pPr>
              <w:pStyle w:val="Standard"/>
            </w:pPr>
            <w:r>
              <w:t>(отсутствие)</w:t>
            </w:r>
          </w:p>
          <w:p w:rsidR="00383862" w:rsidRDefault="00383862" w:rsidP="009D6BB0">
            <w:pPr>
              <w:pStyle w:val="Standard"/>
            </w:pPr>
            <w:r>
              <w:t>Факторов  нарушения  принципа равноправия граждан РФ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Привлечение в работе актива сельского поселения, иных коллегиальных органов представителей национальных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Администрация  сельского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9D6BB0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Активное участие в работе актива сельского поселения представителей всех национальных</w:t>
            </w:r>
          </w:p>
          <w:p w:rsidR="00383862" w:rsidRDefault="00383862" w:rsidP="009D6BB0">
            <w:pPr>
              <w:pStyle w:val="Standard"/>
            </w:pPr>
            <w:r>
              <w:t>объединений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Администрация  сельского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9D6BB0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Наличие</w:t>
            </w:r>
          </w:p>
          <w:p w:rsidR="00383862" w:rsidRDefault="00383862" w:rsidP="009D6BB0">
            <w:pPr>
              <w:pStyle w:val="Standard"/>
            </w:pPr>
            <w:r>
              <w:t>(отсутствие)</w:t>
            </w:r>
          </w:p>
          <w:p w:rsidR="00383862" w:rsidRDefault="00383862" w:rsidP="009D6BB0">
            <w:pPr>
              <w:pStyle w:val="Standard"/>
            </w:pPr>
            <w:r>
              <w:t>Факторов  нарушения  принципа равноправия граждан РФ</w:t>
            </w:r>
          </w:p>
        </w:tc>
      </w:tr>
    </w:tbl>
    <w:p w:rsidR="00383862" w:rsidRDefault="00383862" w:rsidP="009C458F">
      <w:pPr>
        <w:pStyle w:val="Standard"/>
        <w:jc w:val="center"/>
      </w:pPr>
    </w:p>
    <w:p w:rsidR="00383862" w:rsidRDefault="00383862" w:rsidP="009C458F"/>
    <w:p w:rsidR="00383862" w:rsidRDefault="00383862"/>
    <w:p w:rsidR="00383862" w:rsidRDefault="00383862"/>
    <w:p w:rsidR="00383862" w:rsidRDefault="00383862"/>
    <w:p w:rsidR="00383862" w:rsidRDefault="00383862"/>
    <w:p w:rsidR="00383862" w:rsidRDefault="00383862"/>
    <w:p w:rsidR="00383862" w:rsidRDefault="00383862"/>
    <w:sectPr w:rsidR="00383862" w:rsidSect="009D6BB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A40"/>
    <w:multiLevelType w:val="hybridMultilevel"/>
    <w:tmpl w:val="70608400"/>
    <w:lvl w:ilvl="0" w:tplc="DD58067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CE647E"/>
    <w:multiLevelType w:val="hybridMultilevel"/>
    <w:tmpl w:val="A9C4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F7"/>
    <w:rsid w:val="00010A75"/>
    <w:rsid w:val="000200E0"/>
    <w:rsid w:val="000450FE"/>
    <w:rsid w:val="00046172"/>
    <w:rsid w:val="000513F2"/>
    <w:rsid w:val="000562EB"/>
    <w:rsid w:val="0006181B"/>
    <w:rsid w:val="000826A6"/>
    <w:rsid w:val="00082812"/>
    <w:rsid w:val="0008334D"/>
    <w:rsid w:val="000A6BE2"/>
    <w:rsid w:val="000E5B10"/>
    <w:rsid w:val="00101E18"/>
    <w:rsid w:val="00110169"/>
    <w:rsid w:val="0011473A"/>
    <w:rsid w:val="00121B64"/>
    <w:rsid w:val="00166E67"/>
    <w:rsid w:val="001708A3"/>
    <w:rsid w:val="00196E5B"/>
    <w:rsid w:val="00197374"/>
    <w:rsid w:val="001E175A"/>
    <w:rsid w:val="00246658"/>
    <w:rsid w:val="00281563"/>
    <w:rsid w:val="002A2CFF"/>
    <w:rsid w:val="002D0A16"/>
    <w:rsid w:val="0034139B"/>
    <w:rsid w:val="00381743"/>
    <w:rsid w:val="00383862"/>
    <w:rsid w:val="00395A94"/>
    <w:rsid w:val="003D612E"/>
    <w:rsid w:val="0043078C"/>
    <w:rsid w:val="0044383A"/>
    <w:rsid w:val="0044696F"/>
    <w:rsid w:val="00447AB0"/>
    <w:rsid w:val="004552D9"/>
    <w:rsid w:val="004618B9"/>
    <w:rsid w:val="00477B1C"/>
    <w:rsid w:val="004811CB"/>
    <w:rsid w:val="00490E6E"/>
    <w:rsid w:val="004A2A7B"/>
    <w:rsid w:val="004A3B8C"/>
    <w:rsid w:val="004B0A6D"/>
    <w:rsid w:val="004C419C"/>
    <w:rsid w:val="004D0A6C"/>
    <w:rsid w:val="004D3FC2"/>
    <w:rsid w:val="004D45C9"/>
    <w:rsid w:val="004F0A16"/>
    <w:rsid w:val="004F5118"/>
    <w:rsid w:val="004F658C"/>
    <w:rsid w:val="00505B50"/>
    <w:rsid w:val="00525DF9"/>
    <w:rsid w:val="005B1912"/>
    <w:rsid w:val="00605B91"/>
    <w:rsid w:val="00615A3B"/>
    <w:rsid w:val="00624193"/>
    <w:rsid w:val="00647A83"/>
    <w:rsid w:val="00656EF8"/>
    <w:rsid w:val="00683379"/>
    <w:rsid w:val="006A39E5"/>
    <w:rsid w:val="006B1A93"/>
    <w:rsid w:val="006B433D"/>
    <w:rsid w:val="006E3CCA"/>
    <w:rsid w:val="006E738A"/>
    <w:rsid w:val="00702B22"/>
    <w:rsid w:val="0073460E"/>
    <w:rsid w:val="00764ED5"/>
    <w:rsid w:val="00781783"/>
    <w:rsid w:val="00794D41"/>
    <w:rsid w:val="007A431A"/>
    <w:rsid w:val="007C0A27"/>
    <w:rsid w:val="00803671"/>
    <w:rsid w:val="00817724"/>
    <w:rsid w:val="00821207"/>
    <w:rsid w:val="00822FB5"/>
    <w:rsid w:val="00832677"/>
    <w:rsid w:val="00873029"/>
    <w:rsid w:val="008909BD"/>
    <w:rsid w:val="008A6E5E"/>
    <w:rsid w:val="008B248F"/>
    <w:rsid w:val="008B7D29"/>
    <w:rsid w:val="008D1C36"/>
    <w:rsid w:val="0090323D"/>
    <w:rsid w:val="009210A0"/>
    <w:rsid w:val="00926644"/>
    <w:rsid w:val="00932CD2"/>
    <w:rsid w:val="00941E49"/>
    <w:rsid w:val="009452C1"/>
    <w:rsid w:val="00967082"/>
    <w:rsid w:val="009876CB"/>
    <w:rsid w:val="00991F6E"/>
    <w:rsid w:val="009A0220"/>
    <w:rsid w:val="009A182B"/>
    <w:rsid w:val="009B2D96"/>
    <w:rsid w:val="009C458F"/>
    <w:rsid w:val="009D6436"/>
    <w:rsid w:val="009D6BB0"/>
    <w:rsid w:val="00A424EC"/>
    <w:rsid w:val="00A4774B"/>
    <w:rsid w:val="00A62FA5"/>
    <w:rsid w:val="00A639FE"/>
    <w:rsid w:val="00A70D6B"/>
    <w:rsid w:val="00A746D1"/>
    <w:rsid w:val="00A83EF9"/>
    <w:rsid w:val="00A907BE"/>
    <w:rsid w:val="00AC71CC"/>
    <w:rsid w:val="00AE36B5"/>
    <w:rsid w:val="00AF05B8"/>
    <w:rsid w:val="00AF661D"/>
    <w:rsid w:val="00B42E0B"/>
    <w:rsid w:val="00B452E5"/>
    <w:rsid w:val="00B96F23"/>
    <w:rsid w:val="00BB582A"/>
    <w:rsid w:val="00BC1C01"/>
    <w:rsid w:val="00BD2F3F"/>
    <w:rsid w:val="00BD35FC"/>
    <w:rsid w:val="00BF402B"/>
    <w:rsid w:val="00C15685"/>
    <w:rsid w:val="00C57256"/>
    <w:rsid w:val="00C57E5D"/>
    <w:rsid w:val="00C94FE9"/>
    <w:rsid w:val="00CC4036"/>
    <w:rsid w:val="00CD31B8"/>
    <w:rsid w:val="00D00AF6"/>
    <w:rsid w:val="00D12B20"/>
    <w:rsid w:val="00D15AEF"/>
    <w:rsid w:val="00D21400"/>
    <w:rsid w:val="00D26BC1"/>
    <w:rsid w:val="00D30DD9"/>
    <w:rsid w:val="00D33C3B"/>
    <w:rsid w:val="00D56CED"/>
    <w:rsid w:val="00D65A00"/>
    <w:rsid w:val="00D724B0"/>
    <w:rsid w:val="00D730A1"/>
    <w:rsid w:val="00DA528D"/>
    <w:rsid w:val="00DF1017"/>
    <w:rsid w:val="00E114B9"/>
    <w:rsid w:val="00E17755"/>
    <w:rsid w:val="00E2291A"/>
    <w:rsid w:val="00E250C3"/>
    <w:rsid w:val="00E34690"/>
    <w:rsid w:val="00E763C2"/>
    <w:rsid w:val="00E91516"/>
    <w:rsid w:val="00E91641"/>
    <w:rsid w:val="00EB41C1"/>
    <w:rsid w:val="00ED6F87"/>
    <w:rsid w:val="00EE798A"/>
    <w:rsid w:val="00EF2648"/>
    <w:rsid w:val="00F13B8E"/>
    <w:rsid w:val="00F166F7"/>
    <w:rsid w:val="00F17EB8"/>
    <w:rsid w:val="00F2755B"/>
    <w:rsid w:val="00F379B5"/>
    <w:rsid w:val="00F5724B"/>
    <w:rsid w:val="00F77DF4"/>
    <w:rsid w:val="00F91DE8"/>
    <w:rsid w:val="00F9484E"/>
    <w:rsid w:val="00F963ED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F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6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link w:val="BodyText"/>
    <w:uiPriority w:val="99"/>
    <w:locked/>
    <w:rsid w:val="00F166F7"/>
    <w:rPr>
      <w:rFonts w:ascii="Calibri" w:hAnsi="Calibri"/>
      <w:sz w:val="24"/>
    </w:rPr>
  </w:style>
  <w:style w:type="paragraph" w:styleId="BodyText">
    <w:name w:val="Body Text"/>
    <w:basedOn w:val="Normal"/>
    <w:link w:val="BodyTextChar"/>
    <w:uiPriority w:val="99"/>
    <w:rsid w:val="00F166F7"/>
    <w:pPr>
      <w:spacing w:after="120" w:line="240" w:lineRule="auto"/>
    </w:pPr>
    <w:rPr>
      <w:rFonts w:eastAsia="Calibri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F166F7"/>
    <w:rPr>
      <w:rFonts w:ascii="Calibri" w:hAnsi="Calibri" w:cs="Times New Roman"/>
      <w:lang w:eastAsia="ru-RU"/>
    </w:rPr>
  </w:style>
  <w:style w:type="character" w:customStyle="1" w:styleId="a">
    <w:name w:val="Гипертекстовая ссылка"/>
    <w:uiPriority w:val="99"/>
    <w:rsid w:val="00F166F7"/>
    <w:rPr>
      <w:color w:val="106BBE"/>
    </w:rPr>
  </w:style>
  <w:style w:type="paragraph" w:customStyle="1" w:styleId="Standard">
    <w:name w:val="Standard"/>
    <w:uiPriority w:val="99"/>
    <w:rsid w:val="009876C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A3B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E763C2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E76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E76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9C458F"/>
    <w:pPr>
      <w:suppressLineNumbers/>
    </w:pPr>
    <w:rPr>
      <w:rFonts w:eastAsia="Times New Roman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8481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910</Words>
  <Characters>5193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12</cp:revision>
  <cp:lastPrinted>2015-06-02T11:53:00Z</cp:lastPrinted>
  <dcterms:created xsi:type="dcterms:W3CDTF">2015-05-18T08:14:00Z</dcterms:created>
  <dcterms:modified xsi:type="dcterms:W3CDTF">2015-10-16T13:23:00Z</dcterms:modified>
</cp:coreProperties>
</file>